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7C7A5" w14:textId="77777777" w:rsidR="007671AE" w:rsidRDefault="00B92D2E">
      <w:pPr>
        <w:pStyle w:val="Normal1"/>
        <w:widowControl w:val="0"/>
        <w:spacing w:after="100"/>
        <w:jc w:val="center"/>
        <w:rPr>
          <w:rFonts w:ascii="Times" w:eastAsia="Times" w:hAnsi="Times" w:cs="Times"/>
          <w:b/>
          <w:sz w:val="32"/>
          <w:szCs w:val="32"/>
        </w:rPr>
      </w:pPr>
      <w:r>
        <w:rPr>
          <w:rFonts w:ascii="Times" w:eastAsia="Times" w:hAnsi="Times" w:cs="Times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7D1EFA0" wp14:editId="2BE2C2B0">
            <wp:simplePos x="0" y="0"/>
            <wp:positionH relativeFrom="margin">
              <wp:posOffset>1981200</wp:posOffset>
            </wp:positionH>
            <wp:positionV relativeFrom="margin">
              <wp:posOffset>-857250</wp:posOffset>
            </wp:positionV>
            <wp:extent cx="1771650" cy="2047875"/>
            <wp:effectExtent l="19050" t="0" r="0" b="0"/>
            <wp:wrapSquare wrapText="bothSides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047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" w:eastAsia="Times" w:hAnsi="Times" w:cs="Times"/>
          <w:b/>
          <w:sz w:val="32"/>
          <w:szCs w:val="32"/>
        </w:rPr>
        <w:t xml:space="preserve"> </w:t>
      </w:r>
    </w:p>
    <w:p w14:paraId="6D62B7E4" w14:textId="77777777" w:rsidR="00F40545" w:rsidRDefault="00F40545">
      <w:pPr>
        <w:pStyle w:val="Normal1"/>
        <w:widowControl w:val="0"/>
        <w:spacing w:after="100"/>
        <w:jc w:val="center"/>
        <w:rPr>
          <w:rFonts w:ascii="Times" w:eastAsia="Times" w:hAnsi="Times" w:cs="Times"/>
          <w:b/>
          <w:sz w:val="28"/>
          <w:szCs w:val="28"/>
        </w:rPr>
      </w:pPr>
    </w:p>
    <w:p w14:paraId="7F359372" w14:textId="77777777" w:rsidR="00F40545" w:rsidRDefault="00F40545">
      <w:pPr>
        <w:pStyle w:val="Normal1"/>
        <w:widowControl w:val="0"/>
        <w:spacing w:after="100"/>
        <w:jc w:val="center"/>
        <w:rPr>
          <w:rFonts w:ascii="Times" w:eastAsia="Times" w:hAnsi="Times" w:cs="Times"/>
          <w:b/>
          <w:sz w:val="28"/>
          <w:szCs w:val="28"/>
        </w:rPr>
      </w:pPr>
    </w:p>
    <w:p w14:paraId="456672BA" w14:textId="77777777" w:rsidR="00F40545" w:rsidRDefault="00F40545">
      <w:pPr>
        <w:pStyle w:val="Normal1"/>
        <w:widowControl w:val="0"/>
        <w:spacing w:after="100"/>
        <w:jc w:val="center"/>
        <w:rPr>
          <w:rFonts w:ascii="Times" w:eastAsia="Times" w:hAnsi="Times" w:cs="Times"/>
          <w:b/>
          <w:sz w:val="28"/>
          <w:szCs w:val="28"/>
        </w:rPr>
      </w:pPr>
    </w:p>
    <w:p w14:paraId="064C1C38" w14:textId="77777777" w:rsidR="00F40545" w:rsidRDefault="00F40545">
      <w:pPr>
        <w:pStyle w:val="Normal1"/>
        <w:widowControl w:val="0"/>
        <w:spacing w:after="100"/>
        <w:jc w:val="center"/>
        <w:rPr>
          <w:rFonts w:ascii="Times" w:eastAsia="Times" w:hAnsi="Times" w:cs="Times"/>
          <w:b/>
          <w:sz w:val="28"/>
          <w:szCs w:val="28"/>
        </w:rPr>
      </w:pPr>
    </w:p>
    <w:p w14:paraId="30E3513C" w14:textId="77777777" w:rsidR="007671AE" w:rsidRPr="00C77A2B" w:rsidRDefault="00B92D2E" w:rsidP="00F40545">
      <w:pPr>
        <w:pStyle w:val="Normal1"/>
        <w:widowControl w:val="0"/>
        <w:spacing w:after="100"/>
        <w:jc w:val="center"/>
        <w:rPr>
          <w:rFonts w:asciiTheme="majorBidi" w:eastAsia="Times" w:hAnsiTheme="majorBidi" w:cstheme="majorBidi"/>
          <w:sz w:val="20"/>
          <w:szCs w:val="20"/>
        </w:rPr>
      </w:pPr>
      <w:r w:rsidRPr="00F40545">
        <w:rPr>
          <w:rFonts w:asciiTheme="majorBidi" w:eastAsia="Times" w:hAnsiTheme="majorBidi" w:cstheme="majorBidi"/>
          <w:b/>
          <w:sz w:val="20"/>
          <w:szCs w:val="20"/>
          <w:lang w:val="ru-RU"/>
        </w:rPr>
        <w:t>МЕЖДУНАРОДНА</w:t>
      </w:r>
      <w:r w:rsidRPr="00C77A2B">
        <w:rPr>
          <w:rFonts w:asciiTheme="majorBidi" w:eastAsia="Times" w:hAnsiTheme="majorBidi" w:cstheme="majorBidi"/>
          <w:b/>
          <w:sz w:val="20"/>
          <w:szCs w:val="20"/>
        </w:rPr>
        <w:t xml:space="preserve"> </w:t>
      </w:r>
      <w:r w:rsidRPr="00F40545">
        <w:rPr>
          <w:rFonts w:asciiTheme="majorBidi" w:eastAsia="Times" w:hAnsiTheme="majorBidi" w:cstheme="majorBidi"/>
          <w:b/>
          <w:sz w:val="20"/>
          <w:szCs w:val="20"/>
          <w:lang w:val="ru-RU"/>
        </w:rPr>
        <w:t>АСОЦИАЦИЯ</w:t>
      </w:r>
      <w:r w:rsidRPr="00C77A2B">
        <w:rPr>
          <w:rFonts w:asciiTheme="majorBidi" w:eastAsia="Times" w:hAnsiTheme="majorBidi" w:cstheme="majorBidi"/>
          <w:b/>
          <w:sz w:val="20"/>
          <w:szCs w:val="20"/>
        </w:rPr>
        <w:t xml:space="preserve"> </w:t>
      </w:r>
      <w:bookmarkStart w:id="0" w:name="_Hlk526400056"/>
      <w:r w:rsidRPr="00F40545">
        <w:rPr>
          <w:rFonts w:asciiTheme="majorBidi" w:eastAsia="Times" w:hAnsiTheme="majorBidi" w:cstheme="majorBidi"/>
          <w:b/>
          <w:sz w:val="20"/>
          <w:szCs w:val="20"/>
          <w:highlight w:val="white"/>
          <w:lang w:val="ru-RU"/>
        </w:rPr>
        <w:t>БЪЛГАРСКО</w:t>
      </w:r>
      <w:r w:rsidRPr="00C77A2B">
        <w:rPr>
          <w:rFonts w:asciiTheme="majorBidi" w:eastAsia="Times" w:hAnsiTheme="majorBidi" w:cstheme="majorBidi"/>
          <w:b/>
          <w:sz w:val="20"/>
          <w:szCs w:val="20"/>
          <w:highlight w:val="white"/>
        </w:rPr>
        <w:t xml:space="preserve"> </w:t>
      </w:r>
      <w:r w:rsidRPr="00F40545">
        <w:rPr>
          <w:rFonts w:asciiTheme="majorBidi" w:eastAsia="Times" w:hAnsiTheme="majorBidi" w:cstheme="majorBidi"/>
          <w:b/>
          <w:sz w:val="20"/>
          <w:szCs w:val="20"/>
          <w:highlight w:val="white"/>
          <w:lang w:val="ru-RU"/>
        </w:rPr>
        <w:t>ОВЧАРСКО</w:t>
      </w:r>
      <w:r w:rsidRPr="00C77A2B">
        <w:rPr>
          <w:rFonts w:asciiTheme="majorBidi" w:eastAsia="Times" w:hAnsiTheme="majorBidi" w:cstheme="majorBidi"/>
          <w:b/>
          <w:sz w:val="20"/>
          <w:szCs w:val="20"/>
          <w:highlight w:val="white"/>
        </w:rPr>
        <w:t xml:space="preserve"> </w:t>
      </w:r>
      <w:r w:rsidRPr="00C77A2B">
        <w:rPr>
          <w:rFonts w:asciiTheme="majorBidi" w:eastAsia="Times" w:hAnsiTheme="majorBidi" w:cstheme="majorBidi"/>
          <w:b/>
          <w:sz w:val="20"/>
          <w:szCs w:val="20"/>
        </w:rPr>
        <w:t xml:space="preserve"> </w:t>
      </w:r>
      <w:r w:rsidRPr="00F40545">
        <w:rPr>
          <w:rFonts w:asciiTheme="majorBidi" w:eastAsia="Times" w:hAnsiTheme="majorBidi" w:cstheme="majorBidi"/>
          <w:b/>
          <w:sz w:val="20"/>
          <w:szCs w:val="20"/>
          <w:lang w:val="ru-RU"/>
        </w:rPr>
        <w:t>КУЧЕ</w:t>
      </w:r>
      <w:bookmarkEnd w:id="0"/>
    </w:p>
    <w:p w14:paraId="1BB029D0" w14:textId="77777777" w:rsidR="007671AE" w:rsidRPr="00F40545" w:rsidRDefault="00B92D2E" w:rsidP="00F4054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Theme="majorBidi" w:eastAsia="Times" w:hAnsiTheme="majorBidi" w:cstheme="majorBidi"/>
          <w:color w:val="000000"/>
          <w:sz w:val="20"/>
          <w:szCs w:val="20"/>
        </w:rPr>
      </w:pPr>
      <w:r w:rsidRPr="00F40545">
        <w:rPr>
          <w:rFonts w:asciiTheme="majorBidi" w:eastAsia="Times" w:hAnsiTheme="majorBidi" w:cstheme="majorBidi"/>
          <w:color w:val="000000"/>
          <w:sz w:val="20"/>
          <w:szCs w:val="20"/>
        </w:rPr>
        <w:t xml:space="preserve">INТЕRNАТIONАL АSSОСIАТION BULGARIAN </w:t>
      </w:r>
      <w:r w:rsidRPr="00F40545">
        <w:rPr>
          <w:rFonts w:asciiTheme="majorBidi" w:eastAsia="Times" w:hAnsiTheme="majorBidi" w:cstheme="majorBidi"/>
          <w:sz w:val="20"/>
          <w:szCs w:val="20"/>
        </w:rPr>
        <w:t>SHEPHERD</w:t>
      </w:r>
      <w:r w:rsidRPr="00F40545">
        <w:rPr>
          <w:rFonts w:asciiTheme="majorBidi" w:eastAsia="Times" w:hAnsiTheme="majorBidi" w:cstheme="majorBidi"/>
          <w:color w:val="000000"/>
          <w:sz w:val="20"/>
          <w:szCs w:val="20"/>
        </w:rPr>
        <w:t xml:space="preserve"> DOG</w:t>
      </w:r>
    </w:p>
    <w:p w14:paraId="254C9F09" w14:textId="77777777" w:rsidR="00DF7EC6" w:rsidRDefault="00B92D2E" w:rsidP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</w:pPr>
      <w:bookmarkStart w:id="1" w:name="_Hlk526400453"/>
      <w:r w:rsidRPr="00F40545"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  <w:t>ПРОТОКОЛ ОТ ОБСЛЕДВАНЕ НА НОВОРОДЕНИТЕ КУЧЕНЦА</w:t>
      </w:r>
    </w:p>
    <w:bookmarkEnd w:id="1"/>
    <w:p w14:paraId="03D37ED1" w14:textId="77777777" w:rsidR="00DF7EC6" w:rsidRDefault="00DF7EC6" w:rsidP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</w:pPr>
    </w:p>
    <w:p w14:paraId="5040E12F" w14:textId="0E5D1953" w:rsidR="007671AE" w:rsidRPr="00F40545" w:rsidRDefault="00B92D2E" w:rsidP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</w:pPr>
      <w:r w:rsidRPr="00F40545"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  <w:t xml:space="preserve"> </w:t>
      </w:r>
      <w:r w:rsidRPr="00F40545">
        <w:rPr>
          <w:rFonts w:asciiTheme="majorBidi" w:eastAsia="Times" w:hAnsiTheme="majorBidi" w:cstheme="majorBidi"/>
          <w:b/>
          <w:color w:val="000000"/>
          <w:sz w:val="16"/>
          <w:szCs w:val="16"/>
        </w:rPr>
        <w:t>No</w:t>
      </w:r>
      <w:r w:rsidRPr="00F40545"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  <w:t>......</w:t>
      </w:r>
      <w:r w:rsidR="00DF7EC6">
        <w:rPr>
          <w:rFonts w:asciiTheme="majorBidi" w:eastAsia="Times" w:hAnsiTheme="majorBidi" w:cstheme="majorBidi"/>
          <w:b/>
          <w:color w:val="000000"/>
          <w:sz w:val="16"/>
          <w:szCs w:val="16"/>
        </w:rPr>
        <w:t>.......</w:t>
      </w:r>
      <w:r w:rsidRPr="00F40545"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  <w:t>./.............год.</w:t>
      </w:r>
    </w:p>
    <w:p w14:paraId="5C0D708A" w14:textId="77777777" w:rsidR="00DF7EC6" w:rsidRDefault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16"/>
          <w:szCs w:val="16"/>
          <w:lang w:val="ru-RU"/>
        </w:rPr>
      </w:pPr>
    </w:p>
    <w:p w14:paraId="6C360637" w14:textId="2B078F33" w:rsidR="00DE642E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От мен Отговорник по развъждане и селекция</w:t>
      </w:r>
      <w:r w:rsidR="00DE642E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(експерт - съдия) на </w:t>
      </w:r>
      <w:r w:rsidRPr="00DF7EC6">
        <w:rPr>
          <w:rFonts w:asciiTheme="majorBidi" w:eastAsia="Times" w:hAnsiTheme="majorBidi" w:cstheme="majorBidi"/>
          <w:b/>
          <w:sz w:val="20"/>
          <w:szCs w:val="20"/>
          <w:lang w:val="ru-RU"/>
        </w:rPr>
        <w:t>МА</w:t>
      </w:r>
      <w:r w:rsidRPr="00DF7EC6">
        <w:rPr>
          <w:rFonts w:asciiTheme="majorBidi" w:eastAsia="Times" w:hAnsiTheme="majorBidi" w:cstheme="majorBidi"/>
          <w:b/>
          <w:sz w:val="20"/>
          <w:szCs w:val="20"/>
          <w:highlight w:val="white"/>
          <w:lang w:val="ru-RU"/>
        </w:rPr>
        <w:t>Б</w:t>
      </w:r>
      <w:r w:rsidRPr="00DF7EC6">
        <w:rPr>
          <w:rFonts w:asciiTheme="majorBidi" w:eastAsia="Times" w:hAnsiTheme="majorBidi" w:cstheme="majorBidi"/>
          <w:sz w:val="20"/>
          <w:szCs w:val="20"/>
          <w:lang w:val="ru-RU"/>
        </w:rPr>
        <w:t>О</w:t>
      </w:r>
      <w:r w:rsidRPr="00DF7EC6">
        <w:rPr>
          <w:rFonts w:asciiTheme="majorBidi" w:eastAsia="Times" w:hAnsiTheme="majorBidi" w:cstheme="majorBidi"/>
          <w:b/>
          <w:sz w:val="20"/>
          <w:szCs w:val="20"/>
          <w:lang w:val="ru-RU"/>
        </w:rPr>
        <w:t>К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</w:t>
      </w:r>
    </w:p>
    <w:p w14:paraId="67770B42" w14:textId="77777777" w:rsidR="00DE642E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................................................................................ ..................................................................</w:t>
      </w:r>
    </w:p>
    <w:p w14:paraId="55072A41" w14:textId="77777777" w:rsidR="00DE642E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в присъствието на развъдчика.......................... .....................................Чл.карта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..................... </w:t>
      </w:r>
    </w:p>
    <w:p w14:paraId="640BB2FF" w14:textId="3820F4EB" w:rsidR="00C77A2B" w:rsidRPr="00DF7EC6" w:rsidRDefault="00B92D2E" w:rsidP="00DE64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съгласно регистрацията на </w:t>
      </w:r>
      <w:r w:rsidR="00DE642E" w:rsidRPr="00DF7EC6">
        <w:rPr>
          <w:rFonts w:asciiTheme="majorBidi" w:eastAsia="Times" w:hAnsiTheme="majorBidi" w:cstheme="majorBidi"/>
          <w:bCs/>
          <w:color w:val="000000"/>
          <w:sz w:val="20"/>
          <w:szCs w:val="20"/>
          <w:lang w:val="ru-RU"/>
        </w:rPr>
        <w:t>протокол</w:t>
      </w:r>
      <w:r w:rsidR="00DE642E" w:rsidRPr="00DF7EC6">
        <w:rPr>
          <w:rFonts w:asciiTheme="majorBidi" w:eastAsia="Times" w:hAnsiTheme="majorBidi" w:cstheme="majorBidi"/>
          <w:bCs/>
          <w:color w:val="000000"/>
          <w:sz w:val="20"/>
          <w:szCs w:val="20"/>
        </w:rPr>
        <w:t>a</w:t>
      </w:r>
      <w:r w:rsidR="00DE642E" w:rsidRPr="00DF7EC6">
        <w:rPr>
          <w:rFonts w:asciiTheme="majorBidi" w:eastAsia="Times" w:hAnsiTheme="majorBidi" w:cstheme="majorBidi"/>
          <w:bCs/>
          <w:color w:val="000000"/>
          <w:sz w:val="20"/>
          <w:szCs w:val="20"/>
          <w:lang w:val="ru-RU"/>
        </w:rPr>
        <w:t xml:space="preserve">  за </w:t>
      </w:r>
      <w:bookmarkStart w:id="2" w:name="_Hlk526261713"/>
      <w:r w:rsidR="00DE642E" w:rsidRPr="00DF7EC6">
        <w:rPr>
          <w:rFonts w:asciiTheme="majorBidi" w:eastAsia="Times" w:hAnsiTheme="majorBidi" w:cstheme="majorBidi"/>
          <w:bCs/>
          <w:color w:val="000000"/>
          <w:sz w:val="20"/>
          <w:szCs w:val="20"/>
          <w:lang w:val="ru-RU"/>
        </w:rPr>
        <w:t>заплождане</w:t>
      </w:r>
      <w:r w:rsidR="00DE642E" w:rsidRPr="00DF7EC6">
        <w:rPr>
          <w:rFonts w:asciiTheme="majorBidi" w:eastAsia="Times" w:hAnsiTheme="majorBidi" w:cstheme="majorBidi"/>
          <w:b/>
          <w:color w:val="000000"/>
          <w:sz w:val="20"/>
          <w:szCs w:val="20"/>
          <w:lang w:val="ru-RU"/>
        </w:rPr>
        <w:t xml:space="preserve"> </w:t>
      </w:r>
      <w:bookmarkEnd w:id="2"/>
      <w:r w:rsidRPr="00DF7EC6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............../...........................год. </w:t>
      </w:r>
    </w:p>
    <w:p w14:paraId="2FDEC232" w14:textId="6FE7B024" w:rsidR="00C77A2B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бяха обследвани родените на ........................</w:t>
      </w:r>
      <w:r w:rsidR="00C77A2B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</w:t>
      </w:r>
      <w:r w:rsidR="00DE642E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</w:t>
      </w:r>
      <w:r w:rsidR="00C77A2B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год. кученца от: </w:t>
      </w:r>
    </w:p>
    <w:p w14:paraId="0FCCBEAD" w14:textId="77777777" w:rsidR="00C77A2B" w:rsidRPr="00DF7EC6" w:rsidRDefault="00C77A2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b/>
          <w:bCs/>
          <w:color w:val="000000"/>
          <w:sz w:val="20"/>
          <w:szCs w:val="20"/>
          <w:lang w:val="ru-RU"/>
        </w:rPr>
        <w:t xml:space="preserve">женско </w:t>
      </w:r>
      <w:r w:rsidR="00B92D2E" w:rsidRPr="00DF7EC6">
        <w:rPr>
          <w:rFonts w:asciiTheme="majorBidi" w:eastAsia="Times" w:hAnsiTheme="majorBidi" w:cstheme="majorBidi"/>
          <w:b/>
          <w:bCs/>
          <w:color w:val="000000"/>
          <w:sz w:val="20"/>
          <w:szCs w:val="20"/>
          <w:lang w:val="ru-RU"/>
        </w:rPr>
        <w:t>куче</w:t>
      </w:r>
      <w:r w:rsidR="00B92D2E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........................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...........................</w:t>
      </w:r>
    </w:p>
    <w:p w14:paraId="3CBBA367" w14:textId="3FDD6269" w:rsidR="00C77A2B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Родосл. 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..................................</w:t>
      </w:r>
      <w:r w:rsidR="00DE642E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............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Тат. 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(микрочип).......................................... </w:t>
      </w:r>
    </w:p>
    <w:p w14:paraId="057874DF" w14:textId="69D0B4E5" w:rsidR="00C77A2B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b/>
          <w:bCs/>
          <w:color w:val="000000"/>
          <w:sz w:val="20"/>
          <w:szCs w:val="20"/>
          <w:lang w:val="ru-RU"/>
        </w:rPr>
        <w:t>мъжко куче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.......,,.......................................... </w:t>
      </w:r>
    </w:p>
    <w:p w14:paraId="7928494E" w14:textId="77777777" w:rsidR="00C77A2B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Родосл. 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.................................. Тат. 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(микрочип)............................ </w:t>
      </w:r>
    </w:p>
    <w:p w14:paraId="19911B51" w14:textId="77777777" w:rsidR="00C77A2B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Със собственик ............................................................................. Чл.карта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.................... </w:t>
      </w:r>
    </w:p>
    <w:p w14:paraId="6ED1AE24" w14:textId="6DF31668" w:rsidR="00C77A2B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Родени са ......бр., от които живи ......</w:t>
      </w:r>
      <w:r w:rsidR="00DE642E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бр., мъртвородени ......</w:t>
      </w:r>
      <w:r w:rsidR="00DE642E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бр. и умряли .........бр.</w:t>
      </w:r>
    </w:p>
    <w:p w14:paraId="7D12925C" w14:textId="7FDB858E" w:rsidR="007671AE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Брой на кученцата при първото обследване(14-16 ден)</w:t>
      </w:r>
    </w:p>
    <w:p w14:paraId="239FA275" w14:textId="3E281E5F" w:rsidR="00DF7EC6" w:rsidRDefault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14:paraId="3165D837" w14:textId="77777777" w:rsidR="00DF7EC6" w:rsidRPr="00DF7EC6" w:rsidRDefault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0"/>
        <w:gridCol w:w="2340"/>
        <w:gridCol w:w="2340"/>
        <w:gridCol w:w="2430"/>
      </w:tblGrid>
      <w:tr w:rsidR="00DE642E" w:rsidRPr="00DF7EC6" w14:paraId="2CCEDFD0" w14:textId="48CD450E" w:rsidTr="00DF7EC6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230" w:type="dxa"/>
            <w:gridSpan w:val="2"/>
            <w:vAlign w:val="center"/>
          </w:tcPr>
          <w:p w14:paraId="680F44CA" w14:textId="71DAE207" w:rsidR="00DE642E" w:rsidRPr="00DF7EC6" w:rsidRDefault="00DE642E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  <w:r w:rsidRPr="00DF7EC6">
              <w:rPr>
                <w:rFonts w:asciiTheme="majorBidi" w:eastAsia="Times" w:hAnsiTheme="majorBidi" w:cstheme="majorBidi"/>
                <w:b/>
                <w:color w:val="000000"/>
                <w:sz w:val="20"/>
                <w:szCs w:val="20"/>
                <w:lang w:val="ru-RU"/>
              </w:rPr>
              <w:t>МЪЖКИ</w:t>
            </w:r>
          </w:p>
        </w:tc>
        <w:tc>
          <w:tcPr>
            <w:tcW w:w="4770" w:type="dxa"/>
            <w:gridSpan w:val="2"/>
            <w:vAlign w:val="center"/>
          </w:tcPr>
          <w:p w14:paraId="05DF12C4" w14:textId="59CE2D2B" w:rsidR="00DE642E" w:rsidRPr="00DF7EC6" w:rsidRDefault="00DE642E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  <w:r w:rsidRPr="00DF7EC6">
              <w:rPr>
                <w:rFonts w:asciiTheme="majorBidi" w:eastAsia="Times" w:hAnsiTheme="majorBidi" w:cstheme="majorBidi"/>
                <w:b/>
                <w:color w:val="000000"/>
                <w:sz w:val="20"/>
                <w:szCs w:val="20"/>
                <w:lang w:val="ru-RU"/>
              </w:rPr>
              <w:t>ЖЕНСКИ</w:t>
            </w:r>
          </w:p>
        </w:tc>
      </w:tr>
      <w:tr w:rsidR="00DE642E" w:rsidRPr="00DF7EC6" w14:paraId="13F67F61" w14:textId="266D1112" w:rsidTr="00DF7E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814E" w14:textId="03640B78" w:rsidR="00DE642E" w:rsidRP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  <w:r w:rsidRPr="00DF7EC6">
              <w:rPr>
                <w:rFonts w:asciiTheme="majorBidi" w:eastAsia="Times" w:hAnsiTheme="majorBidi" w:cstheme="majorBidi"/>
                <w:b/>
                <w:color w:val="000000"/>
                <w:sz w:val="20"/>
                <w:szCs w:val="20"/>
                <w:lang w:val="ru-RU"/>
              </w:rPr>
              <w:t>живи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5D8F" w14:textId="3F6D281B" w:rsidR="00DE642E" w:rsidRP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  <w:r w:rsidRPr="00DF7EC6">
              <w:rPr>
                <w:rFonts w:asciiTheme="majorBidi" w:eastAsia="Times" w:hAnsiTheme="majorBidi" w:cstheme="majorBidi"/>
                <w:b/>
                <w:color w:val="000000"/>
                <w:sz w:val="20"/>
                <w:szCs w:val="20"/>
                <w:lang w:val="ru-RU"/>
              </w:rPr>
              <w:t>мъртви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FA04" w14:textId="2D388E57" w:rsidR="00DE642E" w:rsidRP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  <w:r w:rsidRPr="00DF7EC6">
              <w:rPr>
                <w:rFonts w:asciiTheme="majorBidi" w:eastAsia="Times" w:hAnsiTheme="majorBidi" w:cstheme="majorBidi"/>
                <w:b/>
                <w:color w:val="000000"/>
                <w:sz w:val="20"/>
                <w:szCs w:val="20"/>
                <w:lang w:val="ru-RU"/>
              </w:rPr>
              <w:t>живи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95B6" w14:textId="614653EE" w:rsidR="00DE642E" w:rsidRP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  <w:r w:rsidRPr="00DF7EC6">
              <w:rPr>
                <w:rFonts w:asciiTheme="majorBidi" w:eastAsia="Times" w:hAnsiTheme="majorBidi" w:cstheme="majorBidi"/>
                <w:b/>
                <w:color w:val="000000"/>
                <w:sz w:val="20"/>
                <w:szCs w:val="20"/>
                <w:lang w:val="ru-RU"/>
              </w:rPr>
              <w:t>мъртви</w:t>
            </w:r>
          </w:p>
        </w:tc>
      </w:tr>
      <w:tr w:rsidR="00DE642E" w:rsidRPr="00DF7EC6" w14:paraId="66856CE7" w14:textId="76186857" w:rsidTr="00DF7E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822A1" w14:textId="77777777" w:rsidR="00DE642E" w:rsidRPr="00DF7EC6" w:rsidRDefault="00DE642E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07935" w14:textId="77777777" w:rsidR="00DE642E" w:rsidRPr="00DF7EC6" w:rsidRDefault="00DE642E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5CC1C" w14:textId="3EB5C4EC" w:rsidR="00DE642E" w:rsidRPr="00DF7EC6" w:rsidRDefault="00DE642E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C034" w14:textId="77777777" w:rsidR="00DE642E" w:rsidRPr="00DF7EC6" w:rsidRDefault="00DE642E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</w:p>
        </w:tc>
      </w:tr>
      <w:tr w:rsidR="00DF7EC6" w:rsidRPr="00DF7EC6" w14:paraId="28940C9F" w14:textId="77777777" w:rsidTr="00DF7E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14:paraId="3840CA0C" w14:textId="77777777" w:rsidR="00DF7EC6" w:rsidRP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1533464E" w14:textId="008D7F93" w:rsidR="00DF7EC6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Кучката е</w:t>
      </w:r>
      <w:r w:rsidR="006A7038">
        <w:rPr>
          <w:rFonts w:asciiTheme="majorBidi" w:eastAsia="Times" w:hAnsiTheme="majorBidi" w:cstheme="majorBidi"/>
          <w:color w:val="000000"/>
          <w:sz w:val="20"/>
          <w:szCs w:val="20"/>
        </w:rPr>
        <w:t xml:space="preserve"> 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в.............................................................................................</w:t>
      </w:r>
      <w:r w:rsidR="00DF7EC6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......................................................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състояние. </w:t>
      </w:r>
    </w:p>
    <w:p w14:paraId="4E47AC1A" w14:textId="77777777" w:rsidR="00DF7EC6" w:rsidRPr="00DF7EC6" w:rsidRDefault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14:paraId="4611677E" w14:textId="734F4D99" w:rsidR="007671AE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Подпис на развъдчика: .................</w:t>
      </w:r>
      <w:r w:rsidR="00DF7EC6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........................                     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Подпис на Отгов. по селекция:...........</w:t>
      </w:r>
      <w:r w:rsidR="00DF7EC6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...................</w:t>
      </w:r>
    </w:p>
    <w:p w14:paraId="696A3887" w14:textId="77777777" w:rsidR="00DF7EC6" w:rsidRPr="00DF7EC6" w:rsidRDefault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14:paraId="0AD8D067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14:paraId="6A3E4A55" w14:textId="0E6BBA60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14:paraId="70D48910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14:paraId="5F054836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14:paraId="24BC1BC0" w14:textId="72B6847B" w:rsidR="007671AE" w:rsidRPr="00DF7EC6" w:rsidRDefault="00B92D2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При второто обследване(35-45 ден)...........................год. на .........</w:t>
      </w:r>
      <w:r w:rsidR="00DF7EC6"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бр. кученца съответстват признаците на породата </w:t>
      </w:r>
      <w:r w:rsidR="00DF7EC6" w:rsidRPr="00F40545">
        <w:rPr>
          <w:rFonts w:asciiTheme="majorBidi" w:eastAsia="Times" w:hAnsiTheme="majorBidi" w:cstheme="majorBidi"/>
          <w:b/>
          <w:sz w:val="20"/>
          <w:szCs w:val="20"/>
          <w:highlight w:val="white"/>
          <w:lang w:val="ru-RU"/>
        </w:rPr>
        <w:t>българско</w:t>
      </w:r>
      <w:r w:rsidR="00DF7EC6" w:rsidRPr="00DF7EC6">
        <w:rPr>
          <w:rFonts w:asciiTheme="majorBidi" w:eastAsia="Times" w:hAnsiTheme="majorBidi" w:cstheme="majorBidi"/>
          <w:b/>
          <w:sz w:val="20"/>
          <w:szCs w:val="20"/>
          <w:highlight w:val="white"/>
          <w:lang w:val="ru-RU"/>
        </w:rPr>
        <w:t xml:space="preserve"> </w:t>
      </w:r>
      <w:r w:rsidR="00DF7EC6" w:rsidRPr="00F40545">
        <w:rPr>
          <w:rFonts w:asciiTheme="majorBidi" w:eastAsia="Times" w:hAnsiTheme="majorBidi" w:cstheme="majorBidi"/>
          <w:b/>
          <w:sz w:val="20"/>
          <w:szCs w:val="20"/>
          <w:highlight w:val="white"/>
          <w:lang w:val="ru-RU"/>
        </w:rPr>
        <w:t>овчарско</w:t>
      </w:r>
      <w:r w:rsidR="00DF7EC6" w:rsidRPr="00DF7EC6">
        <w:rPr>
          <w:rFonts w:asciiTheme="majorBidi" w:eastAsia="Times" w:hAnsiTheme="majorBidi" w:cstheme="majorBidi"/>
          <w:b/>
          <w:sz w:val="20"/>
          <w:szCs w:val="20"/>
          <w:highlight w:val="white"/>
          <w:lang w:val="ru-RU"/>
        </w:rPr>
        <w:t xml:space="preserve"> </w:t>
      </w:r>
      <w:r w:rsidR="00DF7EC6" w:rsidRPr="00DF7EC6">
        <w:rPr>
          <w:rFonts w:asciiTheme="majorBidi" w:eastAsia="Times" w:hAnsiTheme="majorBidi" w:cstheme="majorBidi"/>
          <w:b/>
          <w:sz w:val="20"/>
          <w:szCs w:val="20"/>
          <w:lang w:val="ru-RU"/>
        </w:rPr>
        <w:t xml:space="preserve"> </w:t>
      </w:r>
      <w:r w:rsidR="00DF7EC6" w:rsidRPr="00F40545">
        <w:rPr>
          <w:rFonts w:asciiTheme="majorBidi" w:eastAsia="Times" w:hAnsiTheme="majorBidi" w:cstheme="majorBidi"/>
          <w:b/>
          <w:sz w:val="20"/>
          <w:szCs w:val="20"/>
          <w:lang w:val="ru-RU"/>
        </w:rPr>
        <w:t>куче</w:t>
      </w:r>
      <w:r w:rsidRPr="00DF7EC6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, на които се разрешава издаването на Родословия, както следва:</w:t>
      </w:r>
    </w:p>
    <w:p w14:paraId="4E2CCCD4" w14:textId="77777777" w:rsidR="00DF7EC6" w:rsidRDefault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"/>
        <w:gridCol w:w="885"/>
        <w:gridCol w:w="2295"/>
        <w:gridCol w:w="2715"/>
        <w:gridCol w:w="3000"/>
      </w:tblGrid>
      <w:tr w:rsidR="00DF7EC6" w14:paraId="2D3525CA" w14:textId="53B695A4" w:rsidTr="00E97696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45" w:type="dxa"/>
            <w:vAlign w:val="center"/>
          </w:tcPr>
          <w:p w14:paraId="1E99E09F" w14:textId="77777777" w:rsid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  <w:p w14:paraId="60FEE21C" w14:textId="13948422" w:rsidR="00DF7EC6" w:rsidRP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N</w:t>
            </w:r>
          </w:p>
        </w:tc>
        <w:tc>
          <w:tcPr>
            <w:tcW w:w="885" w:type="dxa"/>
            <w:vAlign w:val="center"/>
          </w:tcPr>
          <w:p w14:paraId="552C444D" w14:textId="77777777" w:rsidR="00DF7EC6" w:rsidRDefault="00DF7EC6" w:rsidP="00DF7EC6">
            <w:pPr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  <w:p w14:paraId="25EECC9C" w14:textId="162AD917" w:rsid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  <w:t>пол</w:t>
            </w:r>
          </w:p>
        </w:tc>
        <w:tc>
          <w:tcPr>
            <w:tcW w:w="2295" w:type="dxa"/>
            <w:vAlign w:val="center"/>
          </w:tcPr>
          <w:p w14:paraId="01E48ED8" w14:textId="77777777" w:rsidR="00DF7EC6" w:rsidRDefault="00DF7EC6" w:rsidP="00DF7EC6">
            <w:pPr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  <w:p w14:paraId="67C0BE6C" w14:textId="77777777" w:rsidR="00DF7EC6" w:rsidRPr="00F40545" w:rsidRDefault="00DF7EC6" w:rsidP="00DF7EC6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  <w:t>Тат.</w:t>
            </w: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No</w:t>
            </w: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  <w:t>,</w:t>
            </w: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No</w:t>
            </w: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  <w:t xml:space="preserve"> на</w:t>
            </w:r>
          </w:p>
          <w:p w14:paraId="04CE8582" w14:textId="395C3853" w:rsidR="00DF7EC6" w:rsidRDefault="00DF7EC6" w:rsidP="00E97696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  <w:t>микрочип</w:t>
            </w:r>
          </w:p>
        </w:tc>
        <w:tc>
          <w:tcPr>
            <w:tcW w:w="2715" w:type="dxa"/>
            <w:vAlign w:val="center"/>
          </w:tcPr>
          <w:p w14:paraId="6057EBEB" w14:textId="77777777" w:rsidR="00DF7EC6" w:rsidRDefault="00DF7EC6" w:rsidP="00DF7EC6">
            <w:pPr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  <w:p w14:paraId="5E4D8E46" w14:textId="5CE3051C" w:rsidR="00DF7EC6" w:rsidRDefault="00DF7EC6" w:rsidP="00DF7EC6">
            <w:pPr>
              <w:pStyle w:val="Normal1"/>
              <w:widowControl w:val="0"/>
              <w:spacing w:after="100"/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  <w:t>Цвят на кученцето</w:t>
            </w:r>
          </w:p>
        </w:tc>
        <w:tc>
          <w:tcPr>
            <w:tcW w:w="3000" w:type="dxa"/>
            <w:vAlign w:val="center"/>
          </w:tcPr>
          <w:p w14:paraId="1E97A127" w14:textId="21E9A4FE" w:rsidR="00DF7EC6" w:rsidRDefault="00DF7EC6" w:rsidP="00E97696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center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  <w:r w:rsidRPr="00F40545"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  <w:t>Име на кученцето</w:t>
            </w:r>
          </w:p>
        </w:tc>
      </w:tr>
      <w:tr w:rsidR="00DF7EC6" w14:paraId="3CD0042B" w14:textId="77777777" w:rsidTr="00DF7EC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45" w:type="dxa"/>
          </w:tcPr>
          <w:p w14:paraId="356729DA" w14:textId="1B6B59C6" w:rsidR="00DF7EC6" w:rsidRP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885" w:type="dxa"/>
          </w:tcPr>
          <w:p w14:paraId="51BD5760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67CDED24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620F742A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05E8534A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DF7EC6" w14:paraId="274FEA26" w14:textId="77777777" w:rsidTr="00DF7EC6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45" w:type="dxa"/>
          </w:tcPr>
          <w:p w14:paraId="39BA8CE3" w14:textId="005FCEEF" w:rsidR="00DF7EC6" w:rsidRP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85" w:type="dxa"/>
          </w:tcPr>
          <w:p w14:paraId="44BBA387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6D7D3B52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7859AB5A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230F918F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DF7EC6" w14:paraId="4C13EE79" w14:textId="77777777" w:rsidTr="00DF7EC6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45" w:type="dxa"/>
          </w:tcPr>
          <w:p w14:paraId="2C57342C" w14:textId="76925DAB" w:rsidR="00DF7EC6" w:rsidRP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885" w:type="dxa"/>
          </w:tcPr>
          <w:p w14:paraId="28793FCC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4E913758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34051AB0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42DDA51C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DF7EC6" w14:paraId="4F1E1E8F" w14:textId="77777777" w:rsidTr="00DF7EC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45" w:type="dxa"/>
          </w:tcPr>
          <w:p w14:paraId="33DE76E1" w14:textId="1DA10745" w:rsidR="00DF7EC6" w:rsidRP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885" w:type="dxa"/>
          </w:tcPr>
          <w:p w14:paraId="788359B2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6214F833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5982A427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03E04E07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DF7EC6" w14:paraId="506EFC3F" w14:textId="77777777" w:rsidTr="00DF7EC6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45" w:type="dxa"/>
          </w:tcPr>
          <w:p w14:paraId="305F66AC" w14:textId="45A0B310" w:rsidR="00DF7EC6" w:rsidRP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885" w:type="dxa"/>
          </w:tcPr>
          <w:p w14:paraId="56F29991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33FA3BA6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21CF1F55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21F1B30F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DF7EC6" w14:paraId="60115270" w14:textId="77777777" w:rsidTr="00DF7EC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45" w:type="dxa"/>
          </w:tcPr>
          <w:p w14:paraId="4D5E452E" w14:textId="41025437" w:rsidR="00DF7EC6" w:rsidRP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885" w:type="dxa"/>
          </w:tcPr>
          <w:p w14:paraId="3490C177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305ABE36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243FD823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40538B3C" w14:textId="77777777" w:rsidR="00DF7EC6" w:rsidRDefault="00DF7EC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E97696" w14:paraId="0DF8DA92" w14:textId="77777777" w:rsidTr="00DF7EC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45" w:type="dxa"/>
          </w:tcPr>
          <w:p w14:paraId="2F0A61AF" w14:textId="1EE5DD5F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85" w:type="dxa"/>
          </w:tcPr>
          <w:p w14:paraId="3C523032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380FBBCA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4EA4151D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07CAE67C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E97696" w14:paraId="1C7FFDCB" w14:textId="77777777" w:rsidTr="00DF7EC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45" w:type="dxa"/>
          </w:tcPr>
          <w:p w14:paraId="5E743AA6" w14:textId="75381E53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885" w:type="dxa"/>
          </w:tcPr>
          <w:p w14:paraId="2BFAE685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536A4B97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2FE2C070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28FD67B3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E97696" w14:paraId="3E497579" w14:textId="77777777" w:rsidTr="00DF7EC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45" w:type="dxa"/>
          </w:tcPr>
          <w:p w14:paraId="32216AE6" w14:textId="232C70A9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885" w:type="dxa"/>
          </w:tcPr>
          <w:p w14:paraId="470EB80B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1AB76A92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09801E16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130EEA91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E97696" w14:paraId="7C5E313B" w14:textId="77777777" w:rsidTr="00DF7EC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45" w:type="dxa"/>
          </w:tcPr>
          <w:p w14:paraId="46B7AF59" w14:textId="70A6C15F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</w:pPr>
            <w:r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5" w:type="dxa"/>
          </w:tcPr>
          <w:p w14:paraId="0FCEC7F8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95" w:type="dxa"/>
          </w:tcPr>
          <w:p w14:paraId="0ADA3862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715" w:type="dxa"/>
          </w:tcPr>
          <w:p w14:paraId="70B1BF6C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000" w:type="dxa"/>
          </w:tcPr>
          <w:p w14:paraId="6E09786F" w14:textId="77777777" w:rsidR="00E97696" w:rsidRDefault="00E97696" w:rsidP="00DF7EC6">
            <w:pPr>
              <w:pStyle w:val="Normal1"/>
              <w:widowControl w:val="0"/>
              <w:spacing w:after="100"/>
              <w:rPr>
                <w:rFonts w:asciiTheme="majorBidi" w:eastAsia="Times" w:hAnsiTheme="majorBidi" w:cstheme="majorBidi"/>
                <w:b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6EE4100E" w14:textId="77777777" w:rsidR="00DF7EC6" w:rsidRDefault="00DF7EC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b/>
          <w:color w:val="000000"/>
          <w:sz w:val="16"/>
          <w:szCs w:val="16"/>
          <w:lang w:val="ru-RU"/>
        </w:rPr>
      </w:pPr>
    </w:p>
    <w:p w14:paraId="6BD757ED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</w:p>
    <w:p w14:paraId="5F2332F7" w14:textId="77777777" w:rsidR="00E97696" w:rsidRDefault="00B92D2E" w:rsidP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  <w:r w:rsidRPr="00B92D2E">
        <w:rPr>
          <w:rFonts w:ascii="Times" w:eastAsia="Times" w:hAnsi="Times" w:cs="Times"/>
          <w:color w:val="000000"/>
          <w:sz w:val="20"/>
          <w:szCs w:val="20"/>
          <w:lang w:val="ru-RU"/>
        </w:rPr>
        <w:t xml:space="preserve">Кученцата са татуирани с гореупоменатите </w:t>
      </w:r>
      <w:r>
        <w:rPr>
          <w:rFonts w:ascii="Times" w:eastAsia="Times" w:hAnsi="Times" w:cs="Times"/>
          <w:color w:val="000000"/>
          <w:sz w:val="20"/>
          <w:szCs w:val="20"/>
        </w:rPr>
        <w:t>No</w:t>
      </w:r>
      <w:r w:rsidRPr="00B92D2E">
        <w:rPr>
          <w:rFonts w:ascii="Times" w:eastAsia="Times" w:hAnsi="Times" w:cs="Times"/>
          <w:color w:val="000000"/>
          <w:sz w:val="20"/>
          <w:szCs w:val="20"/>
          <w:lang w:val="ru-RU"/>
        </w:rPr>
        <w:t>- от Експерта извършил обследването.</w:t>
      </w:r>
    </w:p>
    <w:p w14:paraId="388FC7F3" w14:textId="6E000ED5" w:rsidR="007671AE" w:rsidRPr="00B92D2E" w:rsidRDefault="00B92D2E" w:rsidP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  <w:r w:rsidRPr="00B92D2E">
        <w:rPr>
          <w:rFonts w:ascii="Times" w:eastAsia="Times" w:hAnsi="Times" w:cs="Times"/>
          <w:color w:val="000000"/>
          <w:sz w:val="20"/>
          <w:szCs w:val="20"/>
          <w:lang w:val="ru-RU"/>
        </w:rPr>
        <w:t>Кучилото ще носи буква ........</w:t>
      </w:r>
      <w:r w:rsidR="00E97696" w:rsidRPr="00E97696">
        <w:rPr>
          <w:rFonts w:ascii="Times" w:eastAsia="Times" w:hAnsi="Times" w:cs="Times"/>
          <w:color w:val="000000"/>
          <w:sz w:val="20"/>
          <w:szCs w:val="20"/>
          <w:lang w:val="ru-RU"/>
        </w:rPr>
        <w:t>...............</w:t>
      </w:r>
      <w:r w:rsidRPr="00B92D2E">
        <w:rPr>
          <w:rFonts w:ascii="Times" w:eastAsia="Times" w:hAnsi="Times" w:cs="Times"/>
          <w:color w:val="000000"/>
          <w:sz w:val="20"/>
          <w:szCs w:val="20"/>
          <w:lang w:val="ru-RU"/>
        </w:rPr>
        <w:t>и фамилия.............................................................................................</w:t>
      </w:r>
    </w:p>
    <w:p w14:paraId="7CC664C1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</w:p>
    <w:p w14:paraId="167A9E3D" w14:textId="77777777" w:rsidR="006A7038" w:rsidRDefault="006A703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</w:p>
    <w:p w14:paraId="4096B49E" w14:textId="77777777" w:rsidR="006A7038" w:rsidRDefault="006A703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</w:p>
    <w:p w14:paraId="7B3AFE06" w14:textId="77777777" w:rsidR="006A7038" w:rsidRDefault="006A7038" w:rsidP="006A703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</w:p>
    <w:p w14:paraId="5375C83A" w14:textId="0E52029D" w:rsidR="007671AE" w:rsidRPr="00B92D2E" w:rsidRDefault="00B92D2E" w:rsidP="006A703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0"/>
          <w:szCs w:val="20"/>
          <w:lang w:val="ru-RU"/>
        </w:rPr>
      </w:pPr>
      <w:r w:rsidRPr="00B92D2E">
        <w:rPr>
          <w:rFonts w:ascii="Times" w:eastAsia="Times" w:hAnsi="Times" w:cs="Times"/>
          <w:color w:val="000000"/>
          <w:sz w:val="20"/>
          <w:szCs w:val="20"/>
          <w:lang w:val="ru-RU"/>
        </w:rPr>
        <w:t>Подпис на развъдчика: ......................</w:t>
      </w:r>
      <w:r w:rsidR="006A7038" w:rsidRPr="006A7038">
        <w:rPr>
          <w:rFonts w:ascii="Times" w:eastAsia="Times" w:hAnsi="Times" w:cs="Times"/>
          <w:color w:val="000000"/>
          <w:sz w:val="20"/>
          <w:szCs w:val="20"/>
          <w:lang w:val="ru-RU"/>
        </w:rPr>
        <w:t xml:space="preserve">                                    </w:t>
      </w:r>
      <w:r w:rsidRPr="00B92D2E">
        <w:rPr>
          <w:rFonts w:ascii="Times" w:eastAsia="Times" w:hAnsi="Times" w:cs="Times"/>
          <w:color w:val="000000"/>
          <w:sz w:val="20"/>
          <w:szCs w:val="20"/>
          <w:lang w:val="ru-RU"/>
        </w:rPr>
        <w:t>Подпис на Отговорника по селекция: .....................</w:t>
      </w:r>
    </w:p>
    <w:p w14:paraId="6894CD19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</w:p>
    <w:p w14:paraId="56A6E659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</w:p>
    <w:p w14:paraId="320DE9F8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</w:p>
    <w:p w14:paraId="4D801B61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</w:p>
    <w:p w14:paraId="1AA2D3A0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</w:p>
    <w:p w14:paraId="77AC13A1" w14:textId="49F5351D" w:rsidR="00E97696" w:rsidRDefault="006A703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  <w:r w:rsidRPr="00B92D2E">
        <w:rPr>
          <w:rFonts w:ascii="Times" w:eastAsia="Times" w:hAnsi="Times" w:cs="Times"/>
          <w:color w:val="000000"/>
          <w:sz w:val="20"/>
          <w:szCs w:val="20"/>
          <w:lang w:val="ru-RU"/>
        </w:rPr>
        <w:t>Дата: ..........................год.</w:t>
      </w:r>
    </w:p>
    <w:p w14:paraId="25F37528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  <w:bookmarkStart w:id="3" w:name="_GoBack"/>
      <w:bookmarkEnd w:id="3"/>
    </w:p>
    <w:p w14:paraId="0CFF3790" w14:textId="77777777" w:rsidR="00E97696" w:rsidRDefault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b/>
          <w:i/>
          <w:color w:val="000000"/>
          <w:sz w:val="18"/>
          <w:szCs w:val="18"/>
          <w:lang w:val="ru-RU"/>
        </w:rPr>
      </w:pPr>
    </w:p>
    <w:p w14:paraId="688F2D83" w14:textId="07E23B07" w:rsidR="007671AE" w:rsidRPr="006A7038" w:rsidRDefault="00B92D2E" w:rsidP="00E9769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b/>
          <w:i/>
          <w:color w:val="000000"/>
          <w:sz w:val="16"/>
          <w:szCs w:val="16"/>
          <w:lang w:val="ru-RU"/>
        </w:rPr>
      </w:pPr>
      <w:r w:rsidRPr="006A7038">
        <w:rPr>
          <w:rFonts w:ascii="Times" w:eastAsia="Times" w:hAnsi="Times" w:cs="Times"/>
          <w:b/>
          <w:i/>
          <w:color w:val="000000"/>
          <w:sz w:val="16"/>
          <w:szCs w:val="16"/>
          <w:lang w:val="ru-RU"/>
        </w:rPr>
        <w:t xml:space="preserve">! Този протокол е изготвен в два екземпляра: един за развъдчика и един за картотеката на </w:t>
      </w:r>
      <w:r w:rsidRPr="006A7038">
        <w:rPr>
          <w:rFonts w:ascii="Times" w:eastAsia="Times" w:hAnsi="Times" w:cs="Times"/>
          <w:b/>
          <w:i/>
          <w:sz w:val="16"/>
          <w:szCs w:val="16"/>
          <w:lang w:val="ru-RU"/>
        </w:rPr>
        <w:t>МА</w:t>
      </w:r>
      <w:r w:rsidRPr="006A7038">
        <w:rPr>
          <w:rFonts w:ascii="Times" w:eastAsia="Times" w:hAnsi="Times" w:cs="Times"/>
          <w:b/>
          <w:i/>
          <w:sz w:val="16"/>
          <w:szCs w:val="16"/>
          <w:highlight w:val="white"/>
          <w:lang w:val="ru-RU"/>
        </w:rPr>
        <w:t>Б</w:t>
      </w:r>
      <w:r w:rsidRPr="006A7038">
        <w:rPr>
          <w:rFonts w:ascii="Times" w:eastAsia="Times" w:hAnsi="Times" w:cs="Times"/>
          <w:b/>
          <w:i/>
          <w:sz w:val="16"/>
          <w:szCs w:val="16"/>
          <w:lang w:val="ru-RU"/>
        </w:rPr>
        <w:t>ОК</w:t>
      </w:r>
      <w:r w:rsidRPr="006A7038">
        <w:rPr>
          <w:rFonts w:ascii="Times" w:eastAsia="Times" w:hAnsi="Times" w:cs="Times"/>
          <w:b/>
          <w:i/>
          <w:color w:val="000000"/>
          <w:sz w:val="16"/>
          <w:szCs w:val="16"/>
          <w:lang w:val="ru-RU"/>
        </w:rPr>
        <w:t xml:space="preserve"> !</w:t>
      </w:r>
    </w:p>
    <w:sectPr w:rsidR="007671AE" w:rsidRPr="006A7038" w:rsidSect="007671AE">
      <w:footerReference w:type="default" r:id="rId8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367AA" w14:textId="77777777" w:rsidR="00E97696" w:rsidRDefault="00E97696" w:rsidP="00E97696">
      <w:pPr>
        <w:spacing w:line="240" w:lineRule="auto"/>
      </w:pPr>
      <w:r>
        <w:separator/>
      </w:r>
    </w:p>
  </w:endnote>
  <w:endnote w:type="continuationSeparator" w:id="0">
    <w:p w14:paraId="1E09D59F" w14:textId="77777777" w:rsidR="00E97696" w:rsidRDefault="00E97696" w:rsidP="00E976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37D6B" w14:textId="42F1E2A1" w:rsidR="00E97696" w:rsidRDefault="00E97696">
    <w:pPr>
      <w:pStyle w:val="Footer"/>
    </w:pPr>
    <w:r>
      <w:rPr>
        <w:noProof/>
      </w:rPr>
      <w:pict w14:anchorId="74037023">
        <v:group id="Group 37" o:spid="_x0000_s614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MhbQMAAI0KAAAOAAAAZHJzL2Uyb0RvYy54bWzMVltP2zAYfZ+0/2D5faRpadpGBMTYQJMQ&#10;IGDi2XWci+bYnu02Yb9+n51LW6gGYhKCh2DH3/X4O6c5OmkqjtZMm1KKBIcHI4yYoDItRZ7gn/fn&#10;X+YYGUtESrgULMGPzOCT48+fjmoVs7EsJE+ZRhBEmLhWCS6sVXEQGFqwipgDqZiAw0zqiljY6jxI&#10;NakhesWD8WgUBbXUqdKSMmPg7bf2EB/7+FnGqL3OMsMs4gmG2qx/av9cumdwfETiXBNVlLQrg7yh&#10;ioqUApIOob4RS9BKl89CVSXV0sjMHlBZBTLLSsp8D9BNOHrSzYWWK+V7yeM6VwNMAO0TnN4cll6t&#10;bzQq0wRPZhgJUsEd+bQI9gBOrfIYbC60ulM3unuRtzvXb5Ppyv2HTlDjYX0cYGWNRRReTheHk2gE&#10;6FM4m8CtHXa40wIu55kbLb4PjtE4mg6Ok/k0dDUFfdrAVTcUUysYIbNByfwfSncFUcyDbxwCPUow&#10;zy1KtzBbROScocm8RcrbDTCZ2ABiezAKFyPX0ws4hfP5ONrplsRKG3vBZIXcIsEaKvBDR9aXxrbA&#10;9CYur5G8TM9Lzv3GMYqdcY3WBLhgmx7KHSsunK2QzqsN6N4Azn03fmUfOXN2XNyyDIYH7njsC/G0&#10;3SQhlDJhw/aoIClrc09H8Ne1Nnj4a/UBXeQM8g+xuwC7DfSx2yo7e+fKPOsH59G/CmudBw+fWQo7&#10;OFelkHpfAA5ddZlb+x6kFhqH0lKmjzA0WraaYxQ9L+HaLomxN0SDyMAMgHDaa3hkXNYJlt0Ko0Lq&#10;P/veO3uYajjFqAbRSrD5vSKaYcR/CJj3RXgI3ELWbw6nszFs9PbJcvtErKozCbMQgkQr6pfO3vJ+&#10;mWlZPYC+nrqscEQEhdwJplb3mzPbiikoNGWnp94MlE0ReynuFHXBHapuLO+bB6JVN7sWxOFK9hwj&#10;8ZMRbm2dp5CnKyuz0s/3BtcOb+C706j3IP6iJ/6907WvskGTxRPeI9vAe9czzIZnyn4FACiB/VEU&#10;zTzDYWYHwdtSyvF0Fs6m3Zj1Otvz+5USMDDZkRXBjEUT0J4W112O98TplGRTvV/tYfwriLWfzq9w&#10;fG86p79epLNtlk13qx+Y2TBZb2b18iNx2v+0wzeP/1novs/cR9X23mvA5ivy+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IoaYyFtAwAAjQoAAA4AAAAAAAAAAAAAAAAALgIAAGRycy9lMm9Eb2MueG1sUEsBAi0AFAAGAAgA&#10;AAAhAP0EdPzcAAAABAEAAA8AAAAAAAAAAAAAAAAAxwUAAGRycy9kb3ducmV2LnhtbFBLBQYAAAAA&#10;BAAEAPMAAADQBgAAAAA=&#10;">
          <v:rect id="Rectangle 38" o:spid="_x0000_s614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Text Box 39" o:spid="_x0000_s614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inset=",,,0">
              <w:txbxContent>
                <w:sdt>
                  <w:sdtPr>
                    <w:rPr>
                      <w:rFonts w:ascii="Times New Roman" w:eastAsia="Times" w:hAnsi="Times New Roman" w:cs="Times New Roman"/>
                      <w:b/>
                      <w:color w:val="000000"/>
                      <w:sz w:val="16"/>
                      <w:szCs w:val="16"/>
                      <w:lang w:val="ru-RU"/>
                    </w:rPr>
                    <w:alias w:val="Date"/>
                    <w:tag w:val=""/>
                    <w:id w:val="-1063724354"/>
                    <w:dataBinding w:prefixMappings="xmlns:ns0='http://schemas.microsoft.com/office/2006/coverPageProps' " w:xpath="/ns0:CoverPageProperties[1]/ns0:PublishDate[1]" w:storeItemID="{55AF091B-3C7A-41E3-B477-F2FDAA23CFDA}"/>
                    <w:date w:fullDate="2018-10-04T00:00:00Z">
                      <w:dateFormat w:val="MMMM d, 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14:paraId="71AD00F4" w14:textId="1B3E56A4" w:rsidR="00E97696" w:rsidRDefault="00E97696" w:rsidP="00E97696">
                      <w:pPr>
                        <w:rPr>
                          <w:color w:val="7F7F7F" w:themeColor="text1" w:themeTint="80"/>
                        </w:rPr>
                      </w:pPr>
                      <w:r w:rsidRPr="00E97696">
                        <w:rPr>
                          <w:rFonts w:ascii="Times New Roman" w:eastAsia="Times" w:hAnsi="Times New Roman" w:cs="Times New Roman"/>
                          <w:b/>
                          <w:color w:val="000000"/>
                          <w:sz w:val="16"/>
                          <w:szCs w:val="16"/>
                          <w:lang w:val="ru-RU"/>
                        </w:rPr>
                        <w:t>ПРОТОКОЛ ОТ ОБСЛЕДВАНЕ НА НОВОРОДЕНИТЕ КУЧЕНЦА</w:t>
                      </w:r>
                      <w:r w:rsidRPr="00E97696">
                        <w:rPr>
                          <w:rFonts w:ascii="Times New Roman" w:eastAsia="Times" w:hAnsi="Times New Roman" w:cs="Times New Roman"/>
                          <w:b/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</w:t>
                      </w:r>
                      <w:r w:rsidRPr="00E97696">
                        <w:rPr>
                          <w:rFonts w:ascii="Times New Roman" w:eastAsia="Times" w:hAnsi="Times New Roman" w:cs="Times New Roman"/>
                          <w:b/>
                          <w:color w:val="000000"/>
                          <w:sz w:val="16"/>
                          <w:szCs w:val="16"/>
                          <w:lang w:val="ru-RU"/>
                        </w:rPr>
                        <w:t>October 4, 2018</w:t>
                      </w:r>
                    </w:p>
                  </w:sdtContent>
                </w:sdt>
                <w:p w14:paraId="150A94D1" w14:textId="77777777" w:rsidR="00E97696" w:rsidRDefault="00E97696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  <w:r>
      <w:rPr>
        <w:noProof/>
      </w:rPr>
      <w:pict w14:anchorId="76869AE0">
        <v:rect id="Rectangle 40" o:spid="_x0000_s6145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<v:textbox>
            <w:txbxContent>
              <w:p w14:paraId="45CBAAAC" w14:textId="77777777" w:rsidR="00E97696" w:rsidRDefault="00E97696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>
                  <w:rPr>
                    <w:color w:val="FFFFFF" w:themeColor="background1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color w:val="FFFFFF" w:themeColor="background1"/>
                    <w:sz w:val="28"/>
                    <w:szCs w:val="28"/>
                  </w:rPr>
                  <w:t>2</w:t>
                </w:r>
                <w:r>
                  <w:rPr>
                    <w:noProof/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9390D" w14:textId="77777777" w:rsidR="00E97696" w:rsidRDefault="00E97696" w:rsidP="00E97696">
      <w:pPr>
        <w:spacing w:line="240" w:lineRule="auto"/>
      </w:pPr>
      <w:r>
        <w:separator/>
      </w:r>
    </w:p>
  </w:footnote>
  <w:footnote w:type="continuationSeparator" w:id="0">
    <w:p w14:paraId="454B5C9C" w14:textId="77777777" w:rsidR="00E97696" w:rsidRDefault="00E97696" w:rsidP="00E9769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1AE"/>
    <w:rsid w:val="003443DC"/>
    <w:rsid w:val="003A242A"/>
    <w:rsid w:val="006A7038"/>
    <w:rsid w:val="007671AE"/>
    <w:rsid w:val="00891AA6"/>
    <w:rsid w:val="00AC22DB"/>
    <w:rsid w:val="00B92D2E"/>
    <w:rsid w:val="00C77A2B"/>
    <w:rsid w:val="00DE642E"/>
    <w:rsid w:val="00DF7EC6"/>
    <w:rsid w:val="00E97696"/>
    <w:rsid w:val="00F40545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."/>
  <w:listSeparator w:val=","/>
  <w14:docId w14:val="671C0B5A"/>
  <w15:docId w15:val="{769D867C-1978-4BAB-8FAA-2A2072F6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22DB"/>
  </w:style>
  <w:style w:type="paragraph" w:styleId="Heading1">
    <w:name w:val="heading 1"/>
    <w:basedOn w:val="Normal1"/>
    <w:next w:val="Normal1"/>
    <w:rsid w:val="007671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671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671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671A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671A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671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671AE"/>
  </w:style>
  <w:style w:type="paragraph" w:styleId="Title">
    <w:name w:val="Title"/>
    <w:basedOn w:val="Normal1"/>
    <w:next w:val="Normal1"/>
    <w:rsid w:val="007671A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671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D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769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696"/>
  </w:style>
  <w:style w:type="paragraph" w:styleId="Footer">
    <w:name w:val="footer"/>
    <w:basedOn w:val="Normal"/>
    <w:link w:val="FooterChar"/>
    <w:uiPriority w:val="99"/>
    <w:unhideWhenUsed/>
    <w:rsid w:val="00E9769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2018-10-04T00:00:00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Spasca El Sayed</dc:creator>
  <cp:lastModifiedBy>Samuel Gencheva</cp:lastModifiedBy>
  <cp:revision>8</cp:revision>
  <dcterms:created xsi:type="dcterms:W3CDTF">2018-09-28T18:37:00Z</dcterms:created>
  <dcterms:modified xsi:type="dcterms:W3CDTF">2018-10-04T04:17:00Z</dcterms:modified>
</cp:coreProperties>
</file>